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2C6A" w14:textId="67DB4420" w:rsidR="007A7133" w:rsidRPr="00F55CA0" w:rsidRDefault="007A7133">
      <w:pPr>
        <w:rPr>
          <w:rFonts w:cstheme="minorHAnsi"/>
        </w:rPr>
      </w:pPr>
      <w:r w:rsidRPr="007B5414">
        <w:rPr>
          <w:rFonts w:cstheme="minorHAnsi"/>
          <w:b/>
          <w:sz w:val="24"/>
          <w:szCs w:val="24"/>
          <w:u w:val="single"/>
        </w:rPr>
        <w:t>Žádost o poskytnutí informace 20</w:t>
      </w:r>
      <w:r w:rsidR="007B5414" w:rsidRPr="007B5414">
        <w:rPr>
          <w:rFonts w:cstheme="minorHAnsi"/>
          <w:b/>
          <w:sz w:val="24"/>
          <w:szCs w:val="24"/>
          <w:u w:val="single"/>
        </w:rPr>
        <w:t>2</w:t>
      </w:r>
      <w:r w:rsidR="00D13F10">
        <w:rPr>
          <w:rFonts w:cstheme="minorHAnsi"/>
          <w:b/>
          <w:sz w:val="24"/>
          <w:szCs w:val="24"/>
          <w:u w:val="single"/>
        </w:rPr>
        <w:t>1</w:t>
      </w:r>
      <w:r w:rsidRPr="007B5414">
        <w:rPr>
          <w:rFonts w:cstheme="minorHAnsi"/>
          <w:b/>
          <w:sz w:val="24"/>
          <w:szCs w:val="24"/>
          <w:u w:val="single"/>
        </w:rPr>
        <w:t xml:space="preserve"> </w:t>
      </w:r>
      <w:r w:rsidRPr="007B5414">
        <w:rPr>
          <w:rFonts w:cstheme="minorHAnsi"/>
          <w:b/>
          <w:sz w:val="24"/>
          <w:szCs w:val="24"/>
          <w:u w:val="single"/>
        </w:rPr>
        <w:br/>
      </w:r>
      <w:r w:rsidRPr="007B5414">
        <w:rPr>
          <w:rFonts w:cstheme="minorHAnsi"/>
          <w:sz w:val="24"/>
          <w:szCs w:val="24"/>
        </w:rPr>
        <w:t>(</w:t>
      </w:r>
      <w:r w:rsidRPr="00F55CA0">
        <w:rPr>
          <w:rFonts w:cstheme="minorHAnsi"/>
        </w:rPr>
        <w:t xml:space="preserve">ze dne </w:t>
      </w:r>
      <w:r w:rsidR="00261527">
        <w:rPr>
          <w:rFonts w:cstheme="minorHAnsi"/>
        </w:rPr>
        <w:t>1.3.</w:t>
      </w:r>
      <w:r w:rsidR="00D13F10" w:rsidRPr="00F55CA0">
        <w:rPr>
          <w:rFonts w:cstheme="minorHAnsi"/>
        </w:rPr>
        <w:t>2021</w:t>
      </w:r>
      <w:r w:rsidRPr="00F55CA0">
        <w:rPr>
          <w:rFonts w:cstheme="minorHAnsi"/>
        </w:rPr>
        <w:t>)</w:t>
      </w:r>
    </w:p>
    <w:p w14:paraId="72469F4D" w14:textId="77AD6DC0" w:rsidR="00D13F10" w:rsidRPr="00F55CA0" w:rsidRDefault="00F55CA0" w:rsidP="00D13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Ž</w:t>
      </w:r>
      <w:r w:rsidR="00D13F10" w:rsidRPr="00F55CA0">
        <w:rPr>
          <w:rFonts w:ascii="Calibri" w:hAnsi="Calibri" w:cs="Calibri"/>
          <w:color w:val="000000"/>
        </w:rPr>
        <w:t xml:space="preserve">ádám o poskytnutí následujících informací: </w:t>
      </w:r>
    </w:p>
    <w:p w14:paraId="0AC83403" w14:textId="77777777" w:rsidR="00261527" w:rsidRPr="00261527" w:rsidRDefault="00261527" w:rsidP="002615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37B75D9" w14:textId="77777777" w:rsidR="00261527" w:rsidRPr="00261527" w:rsidRDefault="00261527" w:rsidP="002615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61527">
        <w:rPr>
          <w:rFonts w:ascii="Calibri" w:hAnsi="Calibri" w:cs="Calibri"/>
          <w:color w:val="000000"/>
        </w:rPr>
        <w:t xml:space="preserve">1) Kolik případů eviduje nadepsaná městská část (v období ode dne 1. 1. 2010 do data doručení této žádosti), kdy s vlastníkem nemovitosti, která je součástí veřejného prostranství ve smyslu § 34 zákona č. 128/2000 Sb., o obcích, ve znění pozdějších předpisů, uzavřela smlouvu na užívání této nemovitosti? </w:t>
      </w:r>
    </w:p>
    <w:p w14:paraId="6264E810" w14:textId="77777777" w:rsidR="00261527" w:rsidRPr="00261527" w:rsidRDefault="00261527" w:rsidP="002615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278CBF" w14:textId="77777777" w:rsidR="00261527" w:rsidRPr="00261527" w:rsidRDefault="00261527" w:rsidP="002615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61527">
        <w:rPr>
          <w:rFonts w:ascii="Calibri" w:hAnsi="Calibri" w:cs="Calibri"/>
          <w:color w:val="000000"/>
        </w:rPr>
        <w:t xml:space="preserve">2) Kolik případů eviduje nadepsaná městská část (v období ode dne 1. 1. 2010 do data doručení této žádosti), kdy s vlastníkem nemovitosti, která je v územním plánu vymezena jako veřejná zeleň: ZMK – zeleň městská a krajinná, uzavřela smlouvu na užívání této nemovitosti? </w:t>
      </w:r>
    </w:p>
    <w:p w14:paraId="0C4F5A8D" w14:textId="77777777" w:rsidR="00261527" w:rsidRPr="00261527" w:rsidRDefault="00261527" w:rsidP="002615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517A8F" w14:textId="77777777" w:rsidR="00261527" w:rsidRPr="00261527" w:rsidRDefault="00261527" w:rsidP="002615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61527">
        <w:rPr>
          <w:rFonts w:ascii="Calibri" w:hAnsi="Calibri" w:cs="Calibri"/>
          <w:color w:val="000000"/>
        </w:rPr>
        <w:t>3) Jakou částku průměrně nadepsaná městská část na základě výše vymezené smlouvy (pokud nějaká byla uzavřena) hradí vlastníkům pozemků za 1 m</w:t>
      </w:r>
      <w:r w:rsidRPr="00261527">
        <w:rPr>
          <w:rFonts w:ascii="Calibri" w:hAnsi="Calibri" w:cs="Calibri"/>
          <w:color w:val="000000"/>
          <w:sz w:val="14"/>
          <w:szCs w:val="14"/>
        </w:rPr>
        <w:t xml:space="preserve">2 </w:t>
      </w:r>
      <w:r w:rsidRPr="00261527">
        <w:rPr>
          <w:rFonts w:ascii="Calibri" w:hAnsi="Calibri" w:cs="Calibri"/>
          <w:color w:val="000000"/>
        </w:rPr>
        <w:t xml:space="preserve">za 1 kalendářní měsíc? </w:t>
      </w:r>
    </w:p>
    <w:p w14:paraId="5FD7A7A6" w14:textId="77777777" w:rsidR="00261527" w:rsidRPr="00261527" w:rsidRDefault="00261527" w:rsidP="002615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01EA4A9" w14:textId="1DBBEFA7" w:rsidR="00143E6A" w:rsidRPr="00D13F10" w:rsidRDefault="007A7133" w:rsidP="007B541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7B5414">
        <w:rPr>
          <w:rFonts w:asciiTheme="minorHAnsi" w:hAnsiTheme="minorHAnsi" w:cstheme="minorHAnsi"/>
          <w:b/>
          <w:sz w:val="24"/>
          <w:szCs w:val="24"/>
          <w:u w:val="single"/>
        </w:rPr>
        <w:t>Odpověď</w:t>
      </w:r>
      <w:r w:rsidR="00D13F1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13F10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D13F10" w:rsidRPr="00D13F10">
        <w:rPr>
          <w:rFonts w:asciiTheme="minorHAnsi" w:hAnsiTheme="minorHAnsi" w:cstheme="minorHAnsi"/>
          <w:bCs/>
        </w:rPr>
        <w:t xml:space="preserve">(ze dne </w:t>
      </w:r>
      <w:r w:rsidR="00261527">
        <w:rPr>
          <w:rFonts w:asciiTheme="minorHAnsi" w:hAnsiTheme="minorHAnsi" w:cstheme="minorHAnsi"/>
          <w:bCs/>
        </w:rPr>
        <w:t>4.3.2021</w:t>
      </w:r>
      <w:r w:rsidR="00D13F10" w:rsidRPr="00D13F10">
        <w:rPr>
          <w:rFonts w:asciiTheme="minorHAnsi" w:hAnsiTheme="minorHAnsi" w:cstheme="minorHAnsi"/>
          <w:bCs/>
        </w:rPr>
        <w:t>)</w:t>
      </w:r>
    </w:p>
    <w:p w14:paraId="7685E364" w14:textId="77777777" w:rsidR="00D13F10" w:rsidRPr="00D13F10" w:rsidRDefault="00D13F10" w:rsidP="007B541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AC5E60F" w14:textId="35DB861D" w:rsidR="00261527" w:rsidRPr="00261527" w:rsidRDefault="00F55CA0" w:rsidP="00261527">
      <w:pPr>
        <w:jc w:val="both"/>
      </w:pPr>
      <w:r w:rsidRPr="00261527">
        <w:t>Na základě Vaší žádosti, ve smyslu zákona č. 106/1999 Sb., o svobodném přístupu k informacím, ve</w:t>
      </w:r>
      <w:r w:rsidRPr="00261527">
        <w:br/>
        <w:t>znění pozdějších předpisů, o poskytnutí informací, Vám dále sdělujeme požadované</w:t>
      </w:r>
      <w:r w:rsidR="00261527" w:rsidRPr="00261527">
        <w:t>.</w:t>
      </w:r>
    </w:p>
    <w:p w14:paraId="1517BE25" w14:textId="77777777" w:rsidR="00261527" w:rsidRPr="00261527" w:rsidRDefault="00261527" w:rsidP="00261527">
      <w:pPr>
        <w:jc w:val="both"/>
      </w:pPr>
    </w:p>
    <w:p w14:paraId="4AE64C1C" w14:textId="77777777" w:rsidR="00261527" w:rsidRPr="00261527" w:rsidRDefault="00261527" w:rsidP="00261527">
      <w:pPr>
        <w:numPr>
          <w:ilvl w:val="0"/>
          <w:numId w:val="12"/>
        </w:numPr>
        <w:spacing w:after="0" w:line="240" w:lineRule="auto"/>
        <w:ind w:left="284" w:hanging="284"/>
        <w:jc w:val="both"/>
      </w:pPr>
      <w:r w:rsidRPr="00261527">
        <w:t>K dnešnímu dni neevidujeme žádné případy, kdy by byla s vlastníkem nemovitosti, která je součástí veřejného prostranství ve smyslu § 34 zákona č. 128/2000 Sb., o obcích, ve znění pozdějších předpisů uzavřena smlouva na užívání nemovitosti.</w:t>
      </w:r>
    </w:p>
    <w:p w14:paraId="0002B0A2" w14:textId="77777777" w:rsidR="00261527" w:rsidRPr="00261527" w:rsidRDefault="00261527" w:rsidP="00261527">
      <w:pPr>
        <w:ind w:left="360"/>
        <w:jc w:val="both"/>
      </w:pPr>
    </w:p>
    <w:p w14:paraId="023EDDE5" w14:textId="77777777" w:rsidR="00261527" w:rsidRPr="00261527" w:rsidRDefault="00261527" w:rsidP="00261527">
      <w:pPr>
        <w:numPr>
          <w:ilvl w:val="0"/>
          <w:numId w:val="12"/>
        </w:numPr>
        <w:spacing w:after="0" w:line="240" w:lineRule="auto"/>
        <w:ind w:left="284" w:hanging="284"/>
        <w:jc w:val="both"/>
      </w:pPr>
      <w:r w:rsidRPr="00261527">
        <w:t xml:space="preserve">Neevidujeme žádné případy, kdy by byla s vlastníkem nemovitosti, která je v územním plánu vymezena jako veřejná zeleň, uzavřena smlouva na užívání této nemovitosti.   </w:t>
      </w:r>
    </w:p>
    <w:p w14:paraId="65CECDB9" w14:textId="40D33FA8" w:rsidR="00F55CA0" w:rsidRPr="00261527" w:rsidRDefault="00F55CA0" w:rsidP="00F55CA0">
      <w:pPr>
        <w:jc w:val="both"/>
      </w:pPr>
    </w:p>
    <w:sectPr w:rsidR="00F55CA0" w:rsidRPr="0026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396E"/>
    <w:multiLevelType w:val="hybridMultilevel"/>
    <w:tmpl w:val="25D84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B1F"/>
    <w:multiLevelType w:val="hybridMultilevel"/>
    <w:tmpl w:val="6FF2E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3127"/>
    <w:multiLevelType w:val="hybridMultilevel"/>
    <w:tmpl w:val="CFA80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22B"/>
    <w:multiLevelType w:val="hybridMultilevel"/>
    <w:tmpl w:val="D2466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ACC"/>
    <w:multiLevelType w:val="hybridMultilevel"/>
    <w:tmpl w:val="AC862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728D4"/>
    <w:multiLevelType w:val="hybridMultilevel"/>
    <w:tmpl w:val="14EC0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17D1"/>
    <w:multiLevelType w:val="multilevel"/>
    <w:tmpl w:val="B59C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62567"/>
    <w:multiLevelType w:val="hybridMultilevel"/>
    <w:tmpl w:val="C85CF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23323"/>
    <w:multiLevelType w:val="hybridMultilevel"/>
    <w:tmpl w:val="F16C5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76630"/>
    <w:multiLevelType w:val="hybridMultilevel"/>
    <w:tmpl w:val="05304AB8"/>
    <w:lvl w:ilvl="0" w:tplc="30A6A33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60A73"/>
    <w:multiLevelType w:val="hybridMultilevel"/>
    <w:tmpl w:val="3632AC66"/>
    <w:lvl w:ilvl="0" w:tplc="EAB00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91CFA"/>
    <w:multiLevelType w:val="multilevel"/>
    <w:tmpl w:val="CBC2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33"/>
    <w:rsid w:val="000357F5"/>
    <w:rsid w:val="000C4048"/>
    <w:rsid w:val="00135A49"/>
    <w:rsid w:val="00143E6A"/>
    <w:rsid w:val="00167059"/>
    <w:rsid w:val="001F1A17"/>
    <w:rsid w:val="00261527"/>
    <w:rsid w:val="002D1196"/>
    <w:rsid w:val="002F6408"/>
    <w:rsid w:val="00341606"/>
    <w:rsid w:val="00370B5B"/>
    <w:rsid w:val="003C2A43"/>
    <w:rsid w:val="00421BC2"/>
    <w:rsid w:val="0048007C"/>
    <w:rsid w:val="00482DE2"/>
    <w:rsid w:val="00490225"/>
    <w:rsid w:val="00640D67"/>
    <w:rsid w:val="007A26A2"/>
    <w:rsid w:val="007A7133"/>
    <w:rsid w:val="007B5414"/>
    <w:rsid w:val="007E4997"/>
    <w:rsid w:val="00831786"/>
    <w:rsid w:val="008E3DDB"/>
    <w:rsid w:val="00905E99"/>
    <w:rsid w:val="0095484F"/>
    <w:rsid w:val="0096163D"/>
    <w:rsid w:val="009B7F5B"/>
    <w:rsid w:val="009F5597"/>
    <w:rsid w:val="00A13621"/>
    <w:rsid w:val="00A5254E"/>
    <w:rsid w:val="00A66BF3"/>
    <w:rsid w:val="00AB14F9"/>
    <w:rsid w:val="00D13F10"/>
    <w:rsid w:val="00DA7486"/>
    <w:rsid w:val="00E5366A"/>
    <w:rsid w:val="00F508C4"/>
    <w:rsid w:val="00F55CA0"/>
    <w:rsid w:val="00F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1565"/>
  <w15:chartTrackingRefBased/>
  <w15:docId w15:val="{A9856C01-D452-4B62-B4CB-2D30EBF4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5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366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dtreno">
    <w:name w:val="Podtrženo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70B5B"/>
    <w:pPr>
      <w:ind w:left="720"/>
      <w:contextualSpacing/>
    </w:pPr>
  </w:style>
  <w:style w:type="character" w:styleId="Hypertextovodkaz">
    <w:name w:val="Hyperlink"/>
    <w:rsid w:val="00A5254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D119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508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508C4"/>
    <w:rPr>
      <w:rFonts w:ascii="Calibri" w:hAnsi="Calibri"/>
      <w:szCs w:val="21"/>
    </w:rPr>
  </w:style>
  <w:style w:type="paragraph" w:customStyle="1" w:styleId="Default">
    <w:name w:val="Default"/>
    <w:rsid w:val="00490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55C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44</cp:revision>
  <dcterms:created xsi:type="dcterms:W3CDTF">2019-01-29T08:21:00Z</dcterms:created>
  <dcterms:modified xsi:type="dcterms:W3CDTF">2021-03-09T08:06:00Z</dcterms:modified>
</cp:coreProperties>
</file>